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DB7" w:rsidRPr="00357FD5" w:rsidRDefault="00E97A88" w:rsidP="00357FD5">
      <w:pPr>
        <w:ind w:left="-284" w:firstLine="284"/>
        <w:jc w:val="center"/>
        <w:rPr>
          <w:i/>
          <w:sz w:val="40"/>
          <w:szCs w:val="40"/>
        </w:rPr>
      </w:pPr>
      <w:r w:rsidRPr="00357FD5">
        <w:rPr>
          <w:i/>
          <w:sz w:val="40"/>
          <w:szCs w:val="40"/>
        </w:rPr>
        <w:t>PATYČIOS – PAVOJINGAS ŽAIDIMAS</w:t>
      </w:r>
    </w:p>
    <w:p w:rsidR="00E97A88" w:rsidRPr="00357FD5" w:rsidRDefault="00E97A88" w:rsidP="00357FD5">
      <w:pPr>
        <w:ind w:left="-284" w:firstLine="284"/>
        <w:rPr>
          <w:i/>
          <w:sz w:val="40"/>
          <w:szCs w:val="40"/>
        </w:rPr>
      </w:pPr>
    </w:p>
    <w:p w:rsidR="00E97A88" w:rsidRPr="00357FD5" w:rsidRDefault="00E97A88" w:rsidP="00357FD5">
      <w:pPr>
        <w:pStyle w:val="ListParagraph"/>
        <w:numPr>
          <w:ilvl w:val="0"/>
          <w:numId w:val="2"/>
        </w:numPr>
        <w:rPr>
          <w:i/>
          <w:sz w:val="40"/>
          <w:szCs w:val="40"/>
        </w:rPr>
      </w:pPr>
      <w:r w:rsidRPr="00357FD5">
        <w:rPr>
          <w:i/>
          <w:sz w:val="40"/>
          <w:szCs w:val="40"/>
        </w:rPr>
        <w:t>Vaikai gali būti pikti ir žiaurūs, bet dažniausiai jie tokie tampa kopijuodami mūsų, suaugusiųjų elgesį.</w:t>
      </w:r>
    </w:p>
    <w:p w:rsidR="00E97A88" w:rsidRPr="00357FD5" w:rsidRDefault="00E97A88" w:rsidP="00357FD5">
      <w:pPr>
        <w:pStyle w:val="ListParagraph"/>
        <w:numPr>
          <w:ilvl w:val="0"/>
          <w:numId w:val="2"/>
        </w:numPr>
        <w:rPr>
          <w:i/>
          <w:sz w:val="40"/>
          <w:szCs w:val="40"/>
        </w:rPr>
      </w:pPr>
      <w:r w:rsidRPr="00357FD5">
        <w:rPr>
          <w:i/>
          <w:sz w:val="40"/>
          <w:szCs w:val="40"/>
        </w:rPr>
        <w:t>Dažnai suaug</w:t>
      </w:r>
      <w:r w:rsidR="00357FD5">
        <w:rPr>
          <w:i/>
          <w:sz w:val="40"/>
          <w:szCs w:val="40"/>
        </w:rPr>
        <w:t xml:space="preserve">ę žmonės nekreipia dėmesio ir </w:t>
      </w:r>
      <w:r w:rsidRPr="00357FD5">
        <w:rPr>
          <w:i/>
          <w:sz w:val="40"/>
          <w:szCs w:val="40"/>
        </w:rPr>
        <w:t xml:space="preserve"> toleruoja netinkamą vaikų elgesį. Svarbu nubrėžti elgesio taisykles ir ribas. Vaikui </w:t>
      </w:r>
      <w:r w:rsidR="00357FD5" w:rsidRPr="00357FD5">
        <w:rPr>
          <w:i/>
          <w:sz w:val="40"/>
          <w:szCs w:val="40"/>
        </w:rPr>
        <w:t xml:space="preserve">reikia </w:t>
      </w:r>
      <w:r w:rsidRPr="00357FD5">
        <w:rPr>
          <w:i/>
          <w:sz w:val="40"/>
          <w:szCs w:val="40"/>
        </w:rPr>
        <w:t>aiškiai</w:t>
      </w:r>
      <w:r w:rsidR="00357FD5">
        <w:rPr>
          <w:i/>
          <w:sz w:val="40"/>
          <w:szCs w:val="40"/>
        </w:rPr>
        <w:t xml:space="preserve"> </w:t>
      </w:r>
      <w:r w:rsidR="00357FD5" w:rsidRPr="00357FD5">
        <w:rPr>
          <w:i/>
          <w:sz w:val="40"/>
          <w:szCs w:val="40"/>
        </w:rPr>
        <w:t>pasakyti</w:t>
      </w:r>
      <w:r w:rsidRPr="00357FD5">
        <w:rPr>
          <w:i/>
          <w:sz w:val="40"/>
          <w:szCs w:val="40"/>
        </w:rPr>
        <w:t>: „Mes nesimušam, nesistumdom, rūpinamės vienas kitu, neatiminėj</w:t>
      </w:r>
      <w:r w:rsidR="002B0834" w:rsidRPr="00357FD5">
        <w:rPr>
          <w:i/>
          <w:sz w:val="40"/>
          <w:szCs w:val="40"/>
        </w:rPr>
        <w:t xml:space="preserve">am daiktų ir </w:t>
      </w:r>
      <w:proofErr w:type="spellStart"/>
      <w:r w:rsidR="002B0834" w:rsidRPr="00357FD5">
        <w:rPr>
          <w:i/>
          <w:sz w:val="40"/>
          <w:szCs w:val="40"/>
        </w:rPr>
        <w:t>pan</w:t>
      </w:r>
      <w:proofErr w:type="spellEnd"/>
      <w:r w:rsidR="002B0834" w:rsidRPr="00357FD5">
        <w:rPr>
          <w:i/>
          <w:sz w:val="40"/>
          <w:szCs w:val="40"/>
        </w:rPr>
        <w:t xml:space="preserve">.“. Suaugusieji </w:t>
      </w:r>
      <w:r w:rsidR="00357FD5">
        <w:rPr>
          <w:i/>
          <w:sz w:val="40"/>
          <w:szCs w:val="40"/>
        </w:rPr>
        <w:t xml:space="preserve">taip pat </w:t>
      </w:r>
      <w:r w:rsidRPr="00357FD5">
        <w:rPr>
          <w:i/>
          <w:sz w:val="40"/>
          <w:szCs w:val="40"/>
        </w:rPr>
        <w:t xml:space="preserve">privalo </w:t>
      </w:r>
      <w:r w:rsidR="002B0834" w:rsidRPr="00357FD5">
        <w:rPr>
          <w:i/>
          <w:sz w:val="40"/>
          <w:szCs w:val="40"/>
        </w:rPr>
        <w:t>s</w:t>
      </w:r>
      <w:r w:rsidRPr="00357FD5">
        <w:rPr>
          <w:i/>
          <w:sz w:val="40"/>
          <w:szCs w:val="40"/>
        </w:rPr>
        <w:t>avo pavyzdžiu rodyti gerus tarpusavio santykius</w:t>
      </w:r>
      <w:r w:rsidR="002B0834" w:rsidRPr="00357FD5">
        <w:rPr>
          <w:i/>
          <w:sz w:val="40"/>
          <w:szCs w:val="40"/>
        </w:rPr>
        <w:t>.</w:t>
      </w:r>
    </w:p>
    <w:p w:rsidR="002B0834" w:rsidRPr="00357FD5" w:rsidRDefault="002B0834" w:rsidP="00357FD5">
      <w:pPr>
        <w:pStyle w:val="ListParagraph"/>
        <w:numPr>
          <w:ilvl w:val="0"/>
          <w:numId w:val="2"/>
        </w:numPr>
        <w:rPr>
          <w:i/>
          <w:sz w:val="40"/>
          <w:szCs w:val="40"/>
        </w:rPr>
      </w:pPr>
      <w:r w:rsidRPr="00357FD5">
        <w:rPr>
          <w:i/>
          <w:sz w:val="40"/>
          <w:szCs w:val="40"/>
        </w:rPr>
        <w:t xml:space="preserve">Suaugusieji </w:t>
      </w:r>
      <w:r w:rsidR="00357FD5">
        <w:rPr>
          <w:i/>
          <w:sz w:val="40"/>
          <w:szCs w:val="40"/>
        </w:rPr>
        <w:t>priv</w:t>
      </w:r>
      <w:r w:rsidR="00357FD5" w:rsidRPr="00357FD5">
        <w:rPr>
          <w:i/>
          <w:sz w:val="40"/>
          <w:szCs w:val="40"/>
        </w:rPr>
        <w:t xml:space="preserve">alo visada </w:t>
      </w:r>
      <w:r w:rsidR="00357FD5">
        <w:rPr>
          <w:i/>
          <w:sz w:val="40"/>
          <w:szCs w:val="40"/>
        </w:rPr>
        <w:t xml:space="preserve">pastebėti, </w:t>
      </w:r>
      <w:bookmarkStart w:id="0" w:name="_GoBack"/>
      <w:bookmarkEnd w:id="0"/>
      <w:r w:rsidRPr="00357FD5">
        <w:rPr>
          <w:i/>
          <w:sz w:val="40"/>
          <w:szCs w:val="40"/>
        </w:rPr>
        <w:t>įsikišti bei užkirsti kelią smurtui. Dar blogiau, jei vaikui išsipasakojus apie patiriamas patyčias tėvai susidariusią situaciją vertina taip: „Pats kaltas“.</w:t>
      </w:r>
    </w:p>
    <w:p w:rsidR="00357FD5" w:rsidRDefault="002B0834" w:rsidP="00357FD5">
      <w:pPr>
        <w:pStyle w:val="ListParagraph"/>
        <w:numPr>
          <w:ilvl w:val="0"/>
          <w:numId w:val="2"/>
        </w:numPr>
        <w:rPr>
          <w:i/>
          <w:sz w:val="40"/>
          <w:szCs w:val="40"/>
        </w:rPr>
      </w:pPr>
      <w:r w:rsidRPr="00357FD5">
        <w:rPr>
          <w:i/>
          <w:sz w:val="40"/>
          <w:szCs w:val="40"/>
        </w:rPr>
        <w:t>Vaikams reikia paaiškinti, kad apie patiriamas patyčias nebijotų pasakyti, nesibaimintų kreiptis pagalbos. Jei vaikas pasakoja apie draugų patiriamas patyčias, jis taip pat vertas pagyrimo, nes neabejingas tam, kas vyksta greta jo, rūpinasi draugų saugumu.</w:t>
      </w:r>
    </w:p>
    <w:p w:rsidR="00357FD5" w:rsidRPr="00357FD5" w:rsidRDefault="00357FD5" w:rsidP="00357FD5"/>
    <w:p w:rsidR="00357FD5" w:rsidRPr="00357FD5" w:rsidRDefault="00357FD5" w:rsidP="00357FD5"/>
    <w:p w:rsidR="00357FD5" w:rsidRDefault="00357FD5" w:rsidP="00357FD5"/>
    <w:p w:rsidR="002B0834" w:rsidRPr="00357FD5" w:rsidRDefault="00357FD5" w:rsidP="00357FD5">
      <w:pPr>
        <w:tabs>
          <w:tab w:val="left" w:pos="3885"/>
        </w:tabs>
      </w:pPr>
      <w:r>
        <w:tab/>
      </w:r>
      <w:r>
        <w:rPr>
          <w:noProof/>
          <w:lang w:eastAsia="zh-CN"/>
        </w:rPr>
        <w:drawing>
          <wp:inline distT="0" distB="0" distL="0" distR="0">
            <wp:extent cx="2407313" cy="2419350"/>
            <wp:effectExtent l="0" t="0" r="0" b="0"/>
            <wp:docPr id="1" name="Picture 1" descr="http://www.socmin.lt/images/1478/idn9lj2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cmin.lt/images/1478/idn9lj245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1149" cy="2423205"/>
                    </a:xfrm>
                    <a:prstGeom prst="rect">
                      <a:avLst/>
                    </a:prstGeom>
                    <a:noFill/>
                    <a:ln>
                      <a:noFill/>
                    </a:ln>
                  </pic:spPr>
                </pic:pic>
              </a:graphicData>
            </a:graphic>
          </wp:inline>
        </w:drawing>
      </w:r>
    </w:p>
    <w:sectPr w:rsidR="002B0834" w:rsidRPr="00357FD5" w:rsidSect="00357FD5">
      <w:pgSz w:w="11906" w:h="16838"/>
      <w:pgMar w:top="1701" w:right="567" w:bottom="1134" w:left="85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3472E"/>
    <w:multiLevelType w:val="hybridMultilevel"/>
    <w:tmpl w:val="425C56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791A2DF9"/>
    <w:multiLevelType w:val="hybridMultilevel"/>
    <w:tmpl w:val="E7D6A8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A88"/>
    <w:rsid w:val="00200D66"/>
    <w:rsid w:val="002B0834"/>
    <w:rsid w:val="00357FD5"/>
    <w:rsid w:val="00E97A88"/>
    <w:rsid w:val="00EC772D"/>
    <w:rsid w:val="00F05DB7"/>
    <w:rsid w:val="00F844CE"/>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lt-L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4CE"/>
    <w:rPr>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A88"/>
    <w:pPr>
      <w:ind w:left="720"/>
      <w:contextualSpacing/>
    </w:pPr>
  </w:style>
  <w:style w:type="paragraph" w:styleId="BalloonText">
    <w:name w:val="Balloon Text"/>
    <w:basedOn w:val="Normal"/>
    <w:link w:val="BalloonTextChar"/>
    <w:uiPriority w:val="99"/>
    <w:semiHidden/>
    <w:unhideWhenUsed/>
    <w:rsid w:val="00357FD5"/>
    <w:rPr>
      <w:rFonts w:ascii="Tahoma" w:hAnsi="Tahoma" w:cs="Tahoma"/>
      <w:sz w:val="16"/>
      <w:szCs w:val="16"/>
    </w:rPr>
  </w:style>
  <w:style w:type="character" w:customStyle="1" w:styleId="BalloonTextChar">
    <w:name w:val="Balloon Text Char"/>
    <w:basedOn w:val="DefaultParagraphFont"/>
    <w:link w:val="BalloonText"/>
    <w:uiPriority w:val="99"/>
    <w:semiHidden/>
    <w:rsid w:val="00357FD5"/>
    <w:rPr>
      <w:rFonts w:ascii="Tahoma"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lt-L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4CE"/>
    <w:rPr>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A88"/>
    <w:pPr>
      <w:ind w:left="720"/>
      <w:contextualSpacing/>
    </w:pPr>
  </w:style>
  <w:style w:type="paragraph" w:styleId="BalloonText">
    <w:name w:val="Balloon Text"/>
    <w:basedOn w:val="Normal"/>
    <w:link w:val="BalloonTextChar"/>
    <w:uiPriority w:val="99"/>
    <w:semiHidden/>
    <w:unhideWhenUsed/>
    <w:rsid w:val="00357FD5"/>
    <w:rPr>
      <w:rFonts w:ascii="Tahoma" w:hAnsi="Tahoma" w:cs="Tahoma"/>
      <w:sz w:val="16"/>
      <w:szCs w:val="16"/>
    </w:rPr>
  </w:style>
  <w:style w:type="character" w:customStyle="1" w:styleId="BalloonTextChar">
    <w:name w:val="Balloon Text Char"/>
    <w:basedOn w:val="DefaultParagraphFont"/>
    <w:link w:val="BalloonText"/>
    <w:uiPriority w:val="99"/>
    <w:semiHidden/>
    <w:rsid w:val="00357FD5"/>
    <w:rPr>
      <w:rFonts w:ascii="Tahoma"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579</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2016-02-22T09:49:00Z</cp:lastPrinted>
  <dcterms:created xsi:type="dcterms:W3CDTF">2016-02-22T09:19:00Z</dcterms:created>
  <dcterms:modified xsi:type="dcterms:W3CDTF">2016-02-22T09:51:00Z</dcterms:modified>
</cp:coreProperties>
</file>